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5" w:rsidRDefault="007C1F45" w:rsidP="007C1F4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 xml:space="preserve">Декларування </w:t>
      </w:r>
      <w:bookmarkStart w:id="0" w:name="_GoBack"/>
      <w:r w:rsidRPr="007C1F45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>матеріальної допомоги</w:t>
      </w:r>
      <w:bookmarkEnd w:id="0"/>
      <w:r w:rsidRPr="007C1F45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>, отриманої від інших</w:t>
      </w:r>
    </w:p>
    <w:p w:rsidR="007C1F45" w:rsidRPr="007C1F45" w:rsidRDefault="007C1F45" w:rsidP="007C1F4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 xml:space="preserve"> країн та міжнародних організацій через війну</w:t>
      </w:r>
      <w:r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 xml:space="preserve">, та матеріальної допомоги </w:t>
      </w:r>
      <w:r w:rsidR="00C62DBB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 xml:space="preserve">КМУ для </w:t>
      </w:r>
      <w:r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val="uk-UA" w:eastAsia="ru-RU"/>
        </w:rPr>
        <w:t>ВПО</w:t>
      </w:r>
    </w:p>
    <w:p w:rsidR="007C1F45" w:rsidRPr="007C1F45" w:rsidRDefault="007C1F45" w:rsidP="007C1F45">
      <w:pPr>
        <w:pStyle w:val="a3"/>
        <w:spacing w:before="240" w:beforeAutospacing="0" w:after="0" w:afterAutospacing="0"/>
        <w:ind w:firstLine="709"/>
        <w:jc w:val="both"/>
        <w:rPr>
          <w:color w:val="424242"/>
          <w:sz w:val="28"/>
          <w:szCs w:val="28"/>
          <w:lang w:val="uk-UA"/>
        </w:rPr>
      </w:pP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Чи потрібно декларувати допомогу від міжнародних організацій та інших держав?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Ні. Незалежно від того, чи перебували ви на території України чи за кордоном у час, коли отримували цю допомогу, декларувати її не потрібно.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Якщо ви вже подали декларацію, в якій зазначено відомості про грошові виплати (матеріальну допомогу) від міжнародних організацій, іноземних держав, то це не потягне за собою юридичних наслідків. У декларації за наступний звітний період ви можете просто не зазначати такі виплати.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Водночас це стосується лише тих декларацій, звітний період яких повністю або частково припадає на період дії воєнного стану.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Отже, якщо допомога виплачена за рахунок</w:t>
      </w:r>
    </w:p>
    <w:p w:rsidR="007C1F45" w:rsidRPr="007C1F45" w:rsidRDefault="007C1F45" w:rsidP="007C1F45">
      <w:pPr>
        <w:numPr>
          <w:ilvl w:val="0"/>
          <w:numId w:val="5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коштів іноземних держав (йдеться, зокрема, про виплати українцям, які виїхали за кордон унаслідок повномасштабного вторгнення </w:t>
      </w:r>
      <w:proofErr w:type="spellStart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рф</w:t>
      </w:r>
      <w:proofErr w:type="spellEnd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), крім коштів, отриманих від </w:t>
      </w:r>
      <w:proofErr w:type="spellStart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рф</w:t>
      </w:r>
      <w:proofErr w:type="spellEnd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;</w:t>
      </w:r>
    </w:p>
    <w:p w:rsidR="007C1F45" w:rsidRPr="007C1F45" w:rsidRDefault="007C1F45" w:rsidP="007C1F45">
      <w:pPr>
        <w:numPr>
          <w:ilvl w:val="0"/>
          <w:numId w:val="5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міжнародних організацій (наприклад, за рахунок коштів Всесвітньої продовольчої програми ООН, Управління Верховного комісара ООН у справах біженців, коштів ЮНІСЕФ, Місії Міжнародного Комітету Червоного Хреста в Україні тощо), її не потрібно декларувати.</w:t>
      </w:r>
    </w:p>
    <w:p w:rsid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</w:pP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Чи треба декларувати грошову допомогу від України?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Так. Таку допомогу треба декларувати.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Зокрема, це стосується грошової допомоги, яка надається внутрішньо переміщеним особам (ВПО) від держави, у тому числі за поданими через платформу «</w:t>
      </w:r>
      <w:proofErr w:type="spellStart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єДопомога</w:t>
      </w:r>
      <w:proofErr w:type="spellEnd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» заявками. Також це може бути:</w:t>
      </w:r>
    </w:p>
    <w:p w:rsidR="007C1F45" w:rsidRPr="007C1F45" w:rsidRDefault="007C1F45" w:rsidP="007C1F45">
      <w:pPr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покриття витрат на проживання (допомога на проживання ВПО);</w:t>
      </w:r>
    </w:p>
    <w:p w:rsidR="007C1F45" w:rsidRPr="007C1F45" w:rsidRDefault="007C1F45" w:rsidP="007C1F45">
      <w:pPr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компенсація витрат, пов’язаних із безоплатним тимчасовим розміщенням (перебуванням) ВПО;</w:t>
      </w:r>
    </w:p>
    <w:p w:rsidR="007C1F45" w:rsidRPr="007C1F45" w:rsidRDefault="007C1F45" w:rsidP="007C1F45">
      <w:pPr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грошова допомога цивільному населенню, яке евакуюється;</w:t>
      </w:r>
    </w:p>
    <w:p w:rsidR="007C1F45" w:rsidRPr="007C1F45" w:rsidRDefault="007C1F45" w:rsidP="007C1F45">
      <w:pPr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lastRenderedPageBreak/>
        <w:t xml:space="preserve">грошова допомога цивільному населенню </w:t>
      </w:r>
      <w:proofErr w:type="spellStart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деокупованих</w:t>
      </w:r>
      <w:proofErr w:type="spellEnd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населених пунктів;</w:t>
      </w:r>
    </w:p>
    <w:p w:rsidR="007C1F45" w:rsidRPr="007C1F45" w:rsidRDefault="007C1F45" w:rsidP="007C1F45">
      <w:pPr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грошова допомога українцям, які втратили роботу через війну тощо.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декларації джерелом доходу таких коштів рекомендуємо вказувати Кабінет Міністрів України (заблокувавши поле для введення коду ЄДРПОУ).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Як заповнити відомості про допомогу на проживання ВПО?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Під час внесення інформації, наприклад, про допомогу на проживання ВПО, до розділу 11 «Доходи, у тому числі подарунки» декларації, звітний період якої повністю або частково припадає на період дії воєнного стану, рекомендується: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«Вид доходу» обрати позначку «Інше»;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«Зазначте, який саме» вказати «Допомога на проживання ВПО»;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«Джерело (джерела) доходу» обрати позначку «Інша фізична або юридична особа»;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«Тип особи» обрати позначку «Юридична особа, зареєстрована в Україні»;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«Код у Єдиному державному реєстрі юридичних осіб, фізичних осіб — підприємців та громадських формувань» обрати позначку «Не відомо»</w:t>
      </w:r>
    </w:p>
    <w:p w:rsidR="007C1F45" w:rsidRPr="007C1F45" w:rsidRDefault="007C1F45" w:rsidP="007C1F45">
      <w:pPr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полі «Найменування юридичної особи» зазначити «Кабінет Міністрів України».</w:t>
      </w:r>
    </w:p>
    <w:p w:rsidR="007C1F45" w:rsidRPr="007C1F45" w:rsidRDefault="007C1F45" w:rsidP="007C1F4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Декларуючи види допомоги, у полі «Зазначте, який саме» варто вказати саме той вид допомоги, який було отримано суб’єктом декларування / членом його сім’ї, наприклад – «Допомога </w:t>
      </w:r>
      <w:proofErr w:type="spellStart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єПідтримка</w:t>
      </w:r>
      <w:proofErr w:type="spellEnd"/>
      <w:r w:rsidRPr="007C1F4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», «Компенсація витрат, пов’язана з розміщенням ВПО», «грошова допомога населенню, яке евакуюється» тощо.</w:t>
      </w:r>
    </w:p>
    <w:p w:rsidR="00F0056A" w:rsidRPr="007C1F45" w:rsidRDefault="00F0056A" w:rsidP="007C1F45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F0056A" w:rsidRPr="007C1F45" w:rsidSect="00E33DA5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7A"/>
    <w:multiLevelType w:val="multilevel"/>
    <w:tmpl w:val="E09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49AC"/>
    <w:multiLevelType w:val="multilevel"/>
    <w:tmpl w:val="03B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A7468"/>
    <w:multiLevelType w:val="multilevel"/>
    <w:tmpl w:val="103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65F56"/>
    <w:multiLevelType w:val="multilevel"/>
    <w:tmpl w:val="7AC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108BF"/>
    <w:multiLevelType w:val="multilevel"/>
    <w:tmpl w:val="5D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B2110"/>
    <w:multiLevelType w:val="multilevel"/>
    <w:tmpl w:val="1CF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0A1E95"/>
    <w:rsid w:val="000D37DA"/>
    <w:rsid w:val="001174B2"/>
    <w:rsid w:val="00135EE6"/>
    <w:rsid w:val="001869EB"/>
    <w:rsid w:val="002863B9"/>
    <w:rsid w:val="003D02B8"/>
    <w:rsid w:val="00451EF0"/>
    <w:rsid w:val="00486D68"/>
    <w:rsid w:val="006C54A7"/>
    <w:rsid w:val="00737366"/>
    <w:rsid w:val="00750372"/>
    <w:rsid w:val="00783F97"/>
    <w:rsid w:val="007C1F45"/>
    <w:rsid w:val="008F78E9"/>
    <w:rsid w:val="00B55E9F"/>
    <w:rsid w:val="00B8174C"/>
    <w:rsid w:val="00C318B8"/>
    <w:rsid w:val="00C62DBB"/>
    <w:rsid w:val="00D1488C"/>
    <w:rsid w:val="00D73918"/>
    <w:rsid w:val="00E33DA5"/>
    <w:rsid w:val="00E63CBF"/>
    <w:rsid w:val="00F0056A"/>
    <w:rsid w:val="00F331A7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2023-10-27T10:29:00Z</cp:lastPrinted>
  <dcterms:created xsi:type="dcterms:W3CDTF">2023-10-27T11:09:00Z</dcterms:created>
  <dcterms:modified xsi:type="dcterms:W3CDTF">2023-10-27T11:54:00Z</dcterms:modified>
</cp:coreProperties>
</file>