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95" w:rsidRPr="003D02B8" w:rsidRDefault="000A1E95" w:rsidP="00783F97">
      <w:pPr>
        <w:pStyle w:val="a3"/>
        <w:spacing w:before="0" w:beforeAutospacing="0" w:after="210" w:afterAutospacing="0" w:line="375" w:lineRule="atLeast"/>
        <w:ind w:firstLine="709"/>
        <w:jc w:val="both"/>
        <w:rPr>
          <w:color w:val="424242"/>
          <w:sz w:val="28"/>
          <w:szCs w:val="28"/>
          <w:lang w:val="uk-UA"/>
        </w:rPr>
      </w:pPr>
      <w:r w:rsidRPr="003D02B8">
        <w:rPr>
          <w:color w:val="424242"/>
          <w:sz w:val="28"/>
          <w:szCs w:val="28"/>
          <w:lang w:val="uk-UA"/>
        </w:rPr>
        <w:t>12 жовтня 2023 року набрав чинності Закон про відновлення декларування. Одночасно стартувала й кампанія декларування за 2021-2022 роки, яка триватиме до 31 січня 2024 року. </w:t>
      </w:r>
    </w:p>
    <w:p w:rsidR="00E63CBF" w:rsidRPr="003D02B8" w:rsidRDefault="000A1E95" w:rsidP="00783F97">
      <w:pPr>
        <w:pStyle w:val="a3"/>
        <w:spacing w:before="0" w:beforeAutospacing="0" w:after="210" w:afterAutospacing="0" w:line="375" w:lineRule="atLeast"/>
        <w:ind w:firstLine="709"/>
        <w:jc w:val="both"/>
        <w:rPr>
          <w:color w:val="424242"/>
          <w:sz w:val="28"/>
          <w:szCs w:val="28"/>
          <w:lang w:val="uk-UA"/>
        </w:rPr>
      </w:pPr>
      <w:r w:rsidRPr="003D02B8">
        <w:rPr>
          <w:color w:val="424242"/>
          <w:sz w:val="28"/>
          <w:szCs w:val="28"/>
          <w:lang w:val="uk-UA"/>
        </w:rPr>
        <w:t xml:space="preserve">Наразі </w:t>
      </w:r>
      <w:r w:rsidR="00E63CBF" w:rsidRPr="003D02B8">
        <w:rPr>
          <w:color w:val="424242"/>
          <w:sz w:val="28"/>
          <w:szCs w:val="28"/>
          <w:lang w:val="uk-UA"/>
        </w:rPr>
        <w:t xml:space="preserve">НАЗК </w:t>
      </w:r>
      <w:r w:rsidRPr="003D02B8">
        <w:rPr>
          <w:color w:val="424242"/>
          <w:sz w:val="28"/>
          <w:szCs w:val="28"/>
          <w:lang w:val="uk-UA"/>
        </w:rPr>
        <w:t xml:space="preserve">інформує про перелік тих декларацій, які службовцям необхідно подати.  </w:t>
      </w:r>
    </w:p>
    <w:p w:rsidR="000A1E95" w:rsidRPr="003D02B8" w:rsidRDefault="000A1E95" w:rsidP="00783F97">
      <w:pPr>
        <w:pStyle w:val="a3"/>
        <w:spacing w:before="0" w:beforeAutospacing="0" w:after="210" w:afterAutospacing="0" w:line="375" w:lineRule="atLeast"/>
        <w:ind w:firstLine="709"/>
        <w:jc w:val="both"/>
        <w:rPr>
          <w:color w:val="424242"/>
          <w:sz w:val="28"/>
          <w:szCs w:val="28"/>
          <w:lang w:val="uk-UA"/>
        </w:rPr>
      </w:pPr>
      <w:r w:rsidRPr="003D02B8">
        <w:rPr>
          <w:color w:val="424242"/>
          <w:sz w:val="28"/>
          <w:szCs w:val="28"/>
          <w:lang w:val="uk-UA"/>
        </w:rPr>
        <w:t>Отже, за загальним правилом </w:t>
      </w:r>
      <w:r w:rsidRPr="003D02B8">
        <w:rPr>
          <w:b/>
          <w:bCs/>
          <w:color w:val="424242"/>
          <w:sz w:val="28"/>
          <w:szCs w:val="28"/>
          <w:lang w:val="uk-UA"/>
        </w:rPr>
        <w:t>до 31 січня 2024 року </w:t>
      </w:r>
      <w:r w:rsidRPr="003D02B8">
        <w:rPr>
          <w:color w:val="424242"/>
          <w:sz w:val="28"/>
          <w:szCs w:val="28"/>
          <w:lang w:val="uk-UA"/>
        </w:rPr>
        <w:t>публічні службовці повинні подати:</w:t>
      </w:r>
    </w:p>
    <w:p w:rsidR="000A1E95" w:rsidRPr="003D02B8" w:rsidRDefault="000A1E95" w:rsidP="00783F97">
      <w:pPr>
        <w:numPr>
          <w:ilvl w:val="0"/>
          <w:numId w:val="3"/>
        </w:numPr>
        <w:spacing w:before="100" w:beforeAutospacing="1" w:after="100" w:afterAutospacing="1" w:line="375" w:lineRule="atLeast"/>
        <w:ind w:left="0" w:firstLine="709"/>
        <w:jc w:val="both"/>
        <w:rPr>
          <w:rFonts w:ascii="Times New Roman" w:hAnsi="Times New Roman" w:cs="Times New Roman"/>
          <w:color w:val="424242"/>
          <w:sz w:val="28"/>
          <w:szCs w:val="28"/>
          <w:lang w:val="uk-UA"/>
        </w:rPr>
      </w:pPr>
      <w:r w:rsidRPr="003D02B8">
        <w:rPr>
          <w:rFonts w:ascii="Times New Roman" w:hAnsi="Times New Roman" w:cs="Times New Roman"/>
          <w:color w:val="424242"/>
          <w:sz w:val="28"/>
          <w:szCs w:val="28"/>
          <w:lang w:val="uk-UA"/>
        </w:rPr>
        <w:t>щорічні декларації (з будь-якою позначкою) за 2021-2022 звітні періоди;</w:t>
      </w:r>
    </w:p>
    <w:p w:rsidR="000A1E95" w:rsidRPr="003D02B8" w:rsidRDefault="000A1E95" w:rsidP="00783F97">
      <w:pPr>
        <w:numPr>
          <w:ilvl w:val="0"/>
          <w:numId w:val="3"/>
        </w:numPr>
        <w:spacing w:before="100" w:beforeAutospacing="1" w:after="100" w:afterAutospacing="1" w:line="375" w:lineRule="atLeast"/>
        <w:ind w:left="0" w:firstLine="709"/>
        <w:jc w:val="both"/>
        <w:rPr>
          <w:rFonts w:ascii="Times New Roman" w:hAnsi="Times New Roman" w:cs="Times New Roman"/>
          <w:color w:val="424242"/>
          <w:sz w:val="28"/>
          <w:szCs w:val="28"/>
          <w:lang w:val="uk-UA"/>
        </w:rPr>
      </w:pPr>
      <w:r w:rsidRPr="003D02B8">
        <w:rPr>
          <w:rFonts w:ascii="Times New Roman" w:hAnsi="Times New Roman" w:cs="Times New Roman"/>
          <w:color w:val="424242"/>
          <w:sz w:val="28"/>
          <w:szCs w:val="28"/>
          <w:lang w:val="uk-UA"/>
        </w:rPr>
        <w:t>декларацію при звільненні за 2022-2023 роки (якщо обов’язок подання декларації настав до 11.10.2023 включно);</w:t>
      </w:r>
    </w:p>
    <w:p w:rsidR="000A1E95" w:rsidRPr="003D02B8" w:rsidRDefault="000A1E95" w:rsidP="00783F97">
      <w:pPr>
        <w:numPr>
          <w:ilvl w:val="0"/>
          <w:numId w:val="3"/>
        </w:numPr>
        <w:spacing w:before="100" w:beforeAutospacing="1" w:after="100" w:afterAutospacing="1" w:line="375" w:lineRule="atLeast"/>
        <w:ind w:left="0" w:firstLine="709"/>
        <w:jc w:val="both"/>
        <w:rPr>
          <w:rFonts w:ascii="Times New Roman" w:hAnsi="Times New Roman" w:cs="Times New Roman"/>
          <w:color w:val="424242"/>
          <w:sz w:val="28"/>
          <w:szCs w:val="28"/>
          <w:lang w:val="uk-UA"/>
        </w:rPr>
      </w:pPr>
      <w:r w:rsidRPr="003D02B8">
        <w:rPr>
          <w:rFonts w:ascii="Times New Roman" w:hAnsi="Times New Roman" w:cs="Times New Roman"/>
          <w:color w:val="424242"/>
          <w:sz w:val="28"/>
          <w:szCs w:val="28"/>
          <w:lang w:val="uk-UA"/>
        </w:rPr>
        <w:t>декларацію кандидата на посаду за 2021 та 2022 звітні періоди (якщо кінцевий строк їх подання настав у період з 24.02.2022 по 11.10.2023 включно).</w:t>
      </w:r>
    </w:p>
    <w:p w:rsidR="000A1E95" w:rsidRPr="003D02B8" w:rsidRDefault="000A1E95" w:rsidP="00783F97">
      <w:pPr>
        <w:pStyle w:val="a3"/>
        <w:spacing w:before="0" w:beforeAutospacing="0" w:after="210" w:afterAutospacing="0" w:line="375" w:lineRule="atLeast"/>
        <w:ind w:firstLine="709"/>
        <w:jc w:val="both"/>
        <w:rPr>
          <w:color w:val="424242"/>
          <w:sz w:val="28"/>
          <w:szCs w:val="28"/>
          <w:lang w:val="uk-UA"/>
        </w:rPr>
      </w:pPr>
      <w:r w:rsidRPr="003D02B8">
        <w:rPr>
          <w:b/>
          <w:bCs/>
          <w:color w:val="424242"/>
          <w:sz w:val="28"/>
          <w:szCs w:val="28"/>
          <w:lang w:val="uk-UA"/>
        </w:rPr>
        <w:t>Важливо!</w:t>
      </w:r>
      <w:r w:rsidRPr="003D02B8">
        <w:rPr>
          <w:color w:val="424242"/>
          <w:sz w:val="28"/>
          <w:szCs w:val="28"/>
          <w:lang w:val="uk-UA"/>
        </w:rPr>
        <w:t> Якщо у декларанта існує обов’язок подати декларацію кандидата на посаду та щорічну декларацію (з будь-якою позначкою)</w:t>
      </w:r>
      <w:r w:rsidRPr="003D02B8">
        <w:rPr>
          <w:b/>
          <w:bCs/>
          <w:color w:val="424242"/>
          <w:sz w:val="28"/>
          <w:szCs w:val="28"/>
          <w:lang w:val="uk-UA"/>
        </w:rPr>
        <w:t> за один і той самий звітний період</w:t>
      </w:r>
      <w:r w:rsidRPr="003D02B8">
        <w:rPr>
          <w:color w:val="424242"/>
          <w:sz w:val="28"/>
          <w:szCs w:val="28"/>
          <w:lang w:val="uk-UA"/>
        </w:rPr>
        <w:t>, то у випадку подання</w:t>
      </w:r>
      <w:r w:rsidR="003D02B8">
        <w:rPr>
          <w:color w:val="424242"/>
          <w:sz w:val="28"/>
          <w:szCs w:val="28"/>
          <w:lang w:val="uk-UA"/>
        </w:rPr>
        <w:t xml:space="preserve"> </w:t>
      </w:r>
      <w:r w:rsidRPr="003D02B8">
        <w:rPr>
          <w:color w:val="424242"/>
          <w:sz w:val="28"/>
          <w:szCs w:val="28"/>
          <w:lang w:val="uk-UA"/>
        </w:rPr>
        <w:t> </w:t>
      </w:r>
      <w:r w:rsidRPr="003D02B8">
        <w:rPr>
          <w:b/>
          <w:bCs/>
          <w:color w:val="424242"/>
          <w:sz w:val="28"/>
          <w:szCs w:val="28"/>
          <w:lang w:val="uk-UA"/>
        </w:rPr>
        <w:t>першою</w:t>
      </w:r>
      <w:r w:rsidRPr="003D02B8">
        <w:rPr>
          <w:color w:val="424242"/>
          <w:sz w:val="28"/>
          <w:szCs w:val="28"/>
          <w:lang w:val="uk-UA"/>
        </w:rPr>
        <w:t xml:space="preserve"> щорічної декларації за відповідний звітний період, декларація кандидата на посаду за цей період не подається. Це зазначено в положеннях </w:t>
      </w:r>
      <w:proofErr w:type="spellStart"/>
      <w:r w:rsidRPr="003D02B8">
        <w:rPr>
          <w:color w:val="424242"/>
          <w:sz w:val="28"/>
          <w:szCs w:val="28"/>
          <w:lang w:val="uk-UA"/>
        </w:rPr>
        <w:t>п.п</w:t>
      </w:r>
      <w:proofErr w:type="spellEnd"/>
      <w:r w:rsidRPr="003D02B8">
        <w:rPr>
          <w:color w:val="424242"/>
          <w:sz w:val="28"/>
          <w:szCs w:val="28"/>
          <w:lang w:val="uk-UA"/>
        </w:rPr>
        <w:t xml:space="preserve">. 3 п. 2 </w:t>
      </w:r>
      <w:proofErr w:type="spellStart"/>
      <w:r w:rsidRPr="003D02B8">
        <w:rPr>
          <w:color w:val="424242"/>
          <w:sz w:val="28"/>
          <w:szCs w:val="28"/>
          <w:lang w:val="uk-UA"/>
        </w:rPr>
        <w:t>розд</w:t>
      </w:r>
      <w:proofErr w:type="spellEnd"/>
      <w:r w:rsidRPr="003D02B8">
        <w:rPr>
          <w:color w:val="424242"/>
          <w:sz w:val="28"/>
          <w:szCs w:val="28"/>
          <w:lang w:val="uk-UA"/>
        </w:rPr>
        <w:t>. ІІ Порядку № 449/21 від 23.07.2021.</w:t>
      </w:r>
    </w:p>
    <w:p w:rsidR="000A1E95" w:rsidRPr="003D02B8" w:rsidRDefault="000A1E95" w:rsidP="00783F97">
      <w:pPr>
        <w:pStyle w:val="a3"/>
        <w:spacing w:before="0" w:beforeAutospacing="0" w:after="210" w:afterAutospacing="0" w:line="375" w:lineRule="atLeast"/>
        <w:ind w:firstLine="709"/>
        <w:jc w:val="both"/>
        <w:rPr>
          <w:color w:val="424242"/>
          <w:sz w:val="28"/>
          <w:szCs w:val="28"/>
          <w:lang w:val="uk-UA"/>
        </w:rPr>
      </w:pPr>
      <w:r w:rsidRPr="003D02B8">
        <w:rPr>
          <w:color w:val="424242"/>
          <w:sz w:val="28"/>
          <w:szCs w:val="28"/>
          <w:lang w:val="uk-UA"/>
        </w:rPr>
        <w:t>Станом на зараз це </w:t>
      </w:r>
      <w:r w:rsidR="003D02B8">
        <w:rPr>
          <w:color w:val="424242"/>
          <w:sz w:val="28"/>
          <w:szCs w:val="28"/>
          <w:lang w:val="uk-UA"/>
        </w:rPr>
        <w:t xml:space="preserve"> </w:t>
      </w:r>
      <w:r w:rsidRPr="003D02B8">
        <w:rPr>
          <w:b/>
          <w:bCs/>
          <w:color w:val="424242"/>
          <w:sz w:val="28"/>
          <w:szCs w:val="28"/>
          <w:lang w:val="uk-UA"/>
        </w:rPr>
        <w:t>може </w:t>
      </w:r>
      <w:r w:rsidRPr="003D02B8">
        <w:rPr>
          <w:color w:val="424242"/>
          <w:sz w:val="28"/>
          <w:szCs w:val="28"/>
          <w:lang w:val="uk-UA"/>
        </w:rPr>
        <w:t>стосуватись кандидатських декларацій за 2021 – 2022 роки, але точно не стосуватиметься таких декларацій за 2023 рік.  </w:t>
      </w:r>
    </w:p>
    <w:p w:rsidR="000A1E95" w:rsidRPr="003D02B8" w:rsidRDefault="000A1E95" w:rsidP="00783F97">
      <w:pPr>
        <w:numPr>
          <w:ilvl w:val="0"/>
          <w:numId w:val="4"/>
        </w:numPr>
        <w:spacing w:before="100" w:beforeAutospacing="1" w:after="100" w:afterAutospacing="1" w:line="375" w:lineRule="atLeast"/>
        <w:ind w:left="0" w:firstLine="709"/>
        <w:jc w:val="both"/>
        <w:rPr>
          <w:rFonts w:ascii="Times New Roman" w:hAnsi="Times New Roman" w:cs="Times New Roman"/>
          <w:color w:val="424242"/>
          <w:sz w:val="28"/>
          <w:szCs w:val="28"/>
          <w:lang w:val="uk-UA"/>
        </w:rPr>
      </w:pPr>
      <w:r w:rsidRPr="003D02B8">
        <w:rPr>
          <w:rFonts w:ascii="Times New Roman" w:hAnsi="Times New Roman" w:cs="Times New Roman"/>
          <w:color w:val="424242"/>
          <w:sz w:val="28"/>
          <w:szCs w:val="28"/>
          <w:lang w:val="uk-UA"/>
        </w:rPr>
        <w:t>Наприклад, особа стала суб’єктом декларування в період з 01.01.2023 до 31.03.2023 включно. Якби декларування не було призупинено, вона перед призначенням подала б кандидатську декларацію за 2022 рік, а до 31.03.2023 включно – також щорічну декларацію, теж за 2022 рік.  Після відновлення декларування (12.10.2023) всі, хто у 2022-2023 роках не подав декларації, зобов’язані подати їх не пізніше 31.01.2024. Однак з огляду на вищезазначене положення Порядку № 449/21 такий новопризначений декларант може подати лише щорічну декларацію за 2022 рік і не подавати кандидатську за такий самий звітний період.  </w:t>
      </w:r>
    </w:p>
    <w:p w:rsidR="000A1E95" w:rsidRPr="003D02B8" w:rsidRDefault="000A1E95" w:rsidP="00783F97">
      <w:pPr>
        <w:pStyle w:val="a3"/>
        <w:spacing w:before="0" w:beforeAutospacing="0" w:after="210" w:afterAutospacing="0" w:line="375" w:lineRule="atLeast"/>
        <w:ind w:firstLine="709"/>
        <w:jc w:val="both"/>
        <w:rPr>
          <w:color w:val="424242"/>
          <w:sz w:val="28"/>
          <w:szCs w:val="28"/>
          <w:lang w:val="uk-UA"/>
        </w:rPr>
      </w:pPr>
      <w:r w:rsidRPr="003D02B8">
        <w:rPr>
          <w:color w:val="424242"/>
          <w:sz w:val="28"/>
          <w:szCs w:val="28"/>
          <w:lang w:val="uk-UA"/>
        </w:rPr>
        <w:t xml:space="preserve">Варто пам’ятати, що у </w:t>
      </w:r>
      <w:r w:rsidRPr="00F95214">
        <w:rPr>
          <w:color w:val="424242"/>
          <w:sz w:val="28"/>
          <w:szCs w:val="28"/>
          <w:u w:val="single"/>
          <w:lang w:val="uk-UA"/>
        </w:rPr>
        <w:t>випадку</w:t>
      </w:r>
      <w:hyperlink r:id="rId6" w:history="1">
        <w:r w:rsidRPr="00F95214">
          <w:rPr>
            <w:color w:val="424242"/>
            <w:sz w:val="28"/>
            <w:szCs w:val="28"/>
            <w:u w:val="single"/>
            <w:lang w:val="uk-UA"/>
          </w:rPr>
          <w:t> переведення суб’єкта декларування</w:t>
        </w:r>
      </w:hyperlink>
      <w:r w:rsidRPr="003D02B8">
        <w:rPr>
          <w:color w:val="424242"/>
          <w:sz w:val="28"/>
          <w:szCs w:val="28"/>
          <w:lang w:val="uk-UA"/>
        </w:rPr>
        <w:t xml:space="preserve"> на іншу посаду </w:t>
      </w:r>
      <w:r w:rsidR="00B8174C">
        <w:rPr>
          <w:color w:val="424242"/>
          <w:sz w:val="28"/>
          <w:szCs w:val="28"/>
          <w:lang w:val="uk-UA"/>
        </w:rPr>
        <w:t xml:space="preserve">державної служби </w:t>
      </w:r>
      <w:r w:rsidRPr="003D02B8">
        <w:rPr>
          <w:color w:val="424242"/>
          <w:sz w:val="28"/>
          <w:szCs w:val="28"/>
          <w:lang w:val="uk-UA"/>
        </w:rPr>
        <w:t xml:space="preserve">декларація при звільненні не подається. Звільнення за переведенням або у разі, якщо особа стала переможцем конкурсу </w:t>
      </w:r>
      <w:r w:rsidRPr="003D02B8">
        <w:rPr>
          <w:color w:val="424242"/>
          <w:sz w:val="28"/>
          <w:szCs w:val="28"/>
          <w:lang w:val="uk-UA"/>
        </w:rPr>
        <w:lastRenderedPageBreak/>
        <w:t>і через це звільнилася з посади в одному органі й упродовж 30 календарних днів прийнята на посаду, яка також вимагає подання декларації, не вважається припиненням діяльності. У таких ситуаціях обов’язку подати декларацію при звільненні немає.</w:t>
      </w:r>
    </w:p>
    <w:p w:rsidR="000A1E95" w:rsidRPr="003D02B8" w:rsidRDefault="000A1E95" w:rsidP="00783F97">
      <w:pPr>
        <w:pStyle w:val="a3"/>
        <w:spacing w:before="0" w:beforeAutospacing="0" w:after="210" w:afterAutospacing="0" w:line="375" w:lineRule="atLeast"/>
        <w:ind w:firstLine="709"/>
        <w:jc w:val="both"/>
        <w:rPr>
          <w:color w:val="424242"/>
          <w:sz w:val="28"/>
          <w:szCs w:val="28"/>
          <w:lang w:val="uk-UA"/>
        </w:rPr>
      </w:pPr>
      <w:r w:rsidRPr="00F95214">
        <w:rPr>
          <w:b/>
          <w:color w:val="424242"/>
          <w:sz w:val="28"/>
          <w:szCs w:val="28"/>
          <w:lang w:val="uk-UA"/>
        </w:rPr>
        <w:t>Важливо!</w:t>
      </w:r>
      <w:r w:rsidRPr="003D02B8">
        <w:rPr>
          <w:color w:val="424242"/>
          <w:sz w:val="28"/>
          <w:szCs w:val="28"/>
          <w:lang w:val="uk-UA"/>
        </w:rPr>
        <w:t xml:space="preserve"> Якщо </w:t>
      </w:r>
      <w:r w:rsidR="00F95214">
        <w:rPr>
          <w:color w:val="424242"/>
          <w:sz w:val="28"/>
          <w:szCs w:val="28"/>
          <w:lang w:val="uk-UA"/>
        </w:rPr>
        <w:t>особа</w:t>
      </w:r>
      <w:r w:rsidRPr="003D02B8">
        <w:rPr>
          <w:color w:val="424242"/>
          <w:sz w:val="28"/>
          <w:szCs w:val="28"/>
          <w:lang w:val="uk-UA"/>
        </w:rPr>
        <w:t xml:space="preserve"> звільнил</w:t>
      </w:r>
      <w:r w:rsidR="00F95214">
        <w:rPr>
          <w:color w:val="424242"/>
          <w:sz w:val="28"/>
          <w:szCs w:val="28"/>
          <w:lang w:val="uk-UA"/>
        </w:rPr>
        <w:t>а</w:t>
      </w:r>
      <w:r w:rsidRPr="003D02B8">
        <w:rPr>
          <w:color w:val="424242"/>
          <w:sz w:val="28"/>
          <w:szCs w:val="28"/>
          <w:lang w:val="uk-UA"/>
        </w:rPr>
        <w:t xml:space="preserve">ся після набрання чинності законом, тобто з 12 жовтня 2023 року або пізніше, то </w:t>
      </w:r>
      <w:r w:rsidR="00F95214">
        <w:rPr>
          <w:color w:val="424242"/>
          <w:sz w:val="28"/>
          <w:szCs w:val="28"/>
          <w:lang w:val="uk-UA"/>
        </w:rPr>
        <w:t>така особа</w:t>
      </w:r>
      <w:r w:rsidRPr="003D02B8">
        <w:rPr>
          <w:color w:val="424242"/>
          <w:sz w:val="28"/>
          <w:szCs w:val="28"/>
          <w:lang w:val="uk-UA"/>
        </w:rPr>
        <w:t xml:space="preserve"> має подати декларацію при звільненні </w:t>
      </w:r>
      <w:r w:rsidRPr="003D02B8">
        <w:rPr>
          <w:b/>
          <w:bCs/>
          <w:color w:val="424242"/>
          <w:sz w:val="28"/>
          <w:szCs w:val="28"/>
          <w:lang w:val="uk-UA"/>
        </w:rPr>
        <w:t>протягом 30 календарних днів</w:t>
      </w:r>
      <w:r w:rsidRPr="003D02B8">
        <w:rPr>
          <w:color w:val="424242"/>
          <w:sz w:val="28"/>
          <w:szCs w:val="28"/>
          <w:lang w:val="uk-UA"/>
        </w:rPr>
        <w:t> з дня припинення відповідної діяльності.</w:t>
      </w:r>
    </w:p>
    <w:p w:rsidR="000A1E95" w:rsidRPr="003D02B8" w:rsidRDefault="000A1E95" w:rsidP="00783F97">
      <w:pPr>
        <w:pStyle w:val="a3"/>
        <w:spacing w:before="0" w:beforeAutospacing="0" w:after="210" w:afterAutospacing="0" w:line="375" w:lineRule="atLeast"/>
        <w:ind w:firstLine="709"/>
        <w:jc w:val="both"/>
        <w:rPr>
          <w:color w:val="424242"/>
          <w:sz w:val="28"/>
          <w:szCs w:val="28"/>
          <w:lang w:val="uk-UA"/>
        </w:rPr>
      </w:pPr>
      <w:r w:rsidRPr="003D02B8">
        <w:rPr>
          <w:color w:val="424242"/>
          <w:sz w:val="28"/>
          <w:szCs w:val="28"/>
          <w:lang w:val="uk-UA"/>
        </w:rPr>
        <w:t>Крім того, </w:t>
      </w:r>
      <w:r w:rsidRPr="003D02B8">
        <w:rPr>
          <w:b/>
          <w:bCs/>
          <w:color w:val="424242"/>
          <w:sz w:val="28"/>
          <w:szCs w:val="28"/>
          <w:lang w:val="uk-UA"/>
        </w:rPr>
        <w:t>з 1 січня до 31 березня 2024 включно</w:t>
      </w:r>
      <w:r w:rsidRPr="003D02B8">
        <w:rPr>
          <w:color w:val="424242"/>
          <w:sz w:val="28"/>
          <w:szCs w:val="28"/>
          <w:lang w:val="uk-UA"/>
        </w:rPr>
        <w:t> публічні службовці (крім тих, які мають право на відтермінування) повинні подати щорічні декларації за 2023 звітний період. </w:t>
      </w:r>
    </w:p>
    <w:p w:rsidR="00F0056A" w:rsidRPr="003D02B8" w:rsidRDefault="000A1E95" w:rsidP="00783F97">
      <w:pPr>
        <w:spacing w:after="210" w:line="375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3D02B8">
        <w:rPr>
          <w:noProof/>
          <w:lang w:eastAsia="ru-RU"/>
        </w:rPr>
        <w:drawing>
          <wp:inline distT="0" distB="0" distL="0" distR="0" wp14:anchorId="64F25AC2" wp14:editId="4090ADE7">
            <wp:extent cx="6120130" cy="6120130"/>
            <wp:effectExtent l="0" t="0" r="0" b="0"/>
            <wp:docPr id="2" name="Рисунок 2" descr="https://nazk.gov.ua/wp-content/uploads/2023/10/kartynk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zk.gov.ua/wp-content/uploads/2023/10/kartynka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056A" w:rsidRPr="003D02B8" w:rsidSect="00E33DA5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B7A"/>
    <w:multiLevelType w:val="multilevel"/>
    <w:tmpl w:val="E09E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95A9C"/>
    <w:multiLevelType w:val="multilevel"/>
    <w:tmpl w:val="A74A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65F56"/>
    <w:multiLevelType w:val="multilevel"/>
    <w:tmpl w:val="7AC4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C108BF"/>
    <w:multiLevelType w:val="multilevel"/>
    <w:tmpl w:val="5D0E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E9"/>
    <w:rsid w:val="000A1E95"/>
    <w:rsid w:val="000D37DA"/>
    <w:rsid w:val="001174B2"/>
    <w:rsid w:val="00135EE6"/>
    <w:rsid w:val="003D02B8"/>
    <w:rsid w:val="00486D68"/>
    <w:rsid w:val="006C54A7"/>
    <w:rsid w:val="00737366"/>
    <w:rsid w:val="00750372"/>
    <w:rsid w:val="00783F97"/>
    <w:rsid w:val="008F78E9"/>
    <w:rsid w:val="00B55E9F"/>
    <w:rsid w:val="00B8174C"/>
    <w:rsid w:val="00C318B8"/>
    <w:rsid w:val="00D1488C"/>
    <w:rsid w:val="00D73918"/>
    <w:rsid w:val="00D76935"/>
    <w:rsid w:val="00E33DA5"/>
    <w:rsid w:val="00E63CBF"/>
    <w:rsid w:val="00F0056A"/>
    <w:rsid w:val="00F331A7"/>
    <w:rsid w:val="00F9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39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39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nazk.gov.ua/?sl=41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19</cp:revision>
  <dcterms:created xsi:type="dcterms:W3CDTF">2023-10-22T21:54:00Z</dcterms:created>
  <dcterms:modified xsi:type="dcterms:W3CDTF">2023-10-27T12:39:00Z</dcterms:modified>
</cp:coreProperties>
</file>